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5" w:rsidRDefault="00491165" w:rsidP="00491165">
      <w:pPr>
        <w:autoSpaceDN w:val="0"/>
        <w:ind w:leftChars="-56" w:left="26" w:hangingChars="64" w:hanging="205"/>
        <w:rPr>
          <w:rFonts w:eastAsia="方正黑体简体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1</w:t>
      </w:r>
    </w:p>
    <w:p w:rsidR="00491165" w:rsidRDefault="00491165" w:rsidP="00491165">
      <w:pPr>
        <w:autoSpaceDN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福建省继续医学教育项目申报表</w:t>
      </w:r>
    </w:p>
    <w:p w:rsidR="00491165" w:rsidRDefault="00491165" w:rsidP="00491165">
      <w:pPr>
        <w:autoSpaceDN w:val="0"/>
        <w:spacing w:line="240" w:lineRule="auto"/>
        <w:rPr>
          <w:rFonts w:eastAsia="仿宋_GB2312" w:hint="eastAsia"/>
          <w:sz w:val="24"/>
          <w:szCs w:val="24"/>
        </w:rPr>
      </w:pPr>
    </w:p>
    <w:p w:rsidR="00491165" w:rsidRDefault="00491165" w:rsidP="00491165">
      <w:pPr>
        <w:autoSpaceDN w:val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填表单位（盖章）                                 填表日期     年   月   日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17"/>
        <w:gridCol w:w="2819"/>
        <w:gridCol w:w="1328"/>
        <w:gridCol w:w="1153"/>
        <w:gridCol w:w="1924"/>
      </w:tblGrid>
      <w:tr w:rsidR="00491165" w:rsidTr="00491165">
        <w:trPr>
          <w:trHeight w:hRule="exact" w:val="84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临床医学□        预防医学□</w:t>
            </w: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中医、中西医结合、中医针灸□    </w:t>
            </w: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药学□ 护理学□  医学管理□</w:t>
            </w:r>
          </w:p>
        </w:tc>
      </w:tr>
      <w:tr w:rsidR="00491165" w:rsidTr="00491165">
        <w:trPr>
          <w:trHeight w:hRule="exact" w:val="912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hRule="exact" w:val="567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项目活动时间及实质性活动学时数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自201 年 月 日至 月 日</w:t>
            </w: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共  学时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hRule="exact" w:val="56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项目活动地点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widowControl/>
              <w:adjustRightInd/>
              <w:snapToGrid/>
              <w:spacing w:line="24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trHeight w:hRule="exact" w:val="56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培训人数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val="113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教学条件</w:t>
            </w:r>
          </w:p>
          <w:p w:rsidR="00491165" w:rsidRDefault="00491165">
            <w:pPr>
              <w:autoSpaceDN w:val="0"/>
              <w:spacing w:line="24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主办单位师资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val="113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1165" w:rsidRDefault="00491165">
            <w:pPr>
              <w:pStyle w:val="a3"/>
              <w:autoSpaceDN w:val="0"/>
              <w:jc w:val="center"/>
              <w:rPr>
                <w:rFonts w:ascii="宋体" w:eastAsia="宋体" w:hAnsi="宋体"/>
                <w:spacing w:val="60"/>
              </w:rPr>
            </w:pPr>
            <w:r>
              <w:rPr>
                <w:rFonts w:ascii="宋体" w:eastAsia="宋体" w:hAnsi="宋体" w:hint="eastAsia"/>
                <w:spacing w:val="60"/>
              </w:rPr>
              <w:lastRenderedPageBreak/>
              <w:t>水平在省内外地位</w:t>
            </w:r>
          </w:p>
          <w:p w:rsidR="00491165" w:rsidRDefault="00491165">
            <w:pPr>
              <w:autoSpaceDN w:val="0"/>
              <w:spacing w:line="240" w:lineRule="auto"/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项目活动主要内容及其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val="113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1165" w:rsidRDefault="00491165">
            <w:pPr>
              <w:pStyle w:val="a3"/>
              <w:autoSpaceDN w:val="0"/>
              <w:ind w:leftChars="54" w:left="173"/>
              <w:jc w:val="center"/>
              <w:rPr>
                <w:rFonts w:ascii="宋体" w:eastAsia="宋体" w:hAnsi="宋体"/>
                <w:spacing w:val="60"/>
              </w:rPr>
            </w:pPr>
            <w:r>
              <w:rPr>
                <w:rFonts w:ascii="宋体" w:eastAsia="宋体" w:hAnsi="宋体" w:hint="eastAsia"/>
                <w:spacing w:val="60"/>
              </w:rPr>
              <w:t>（按学时列出）</w:t>
            </w:r>
          </w:p>
          <w:p w:rsidR="00491165" w:rsidRDefault="00491165">
            <w:pPr>
              <w:autoSpaceDN w:val="0"/>
              <w:spacing w:line="240" w:lineRule="auto"/>
              <w:ind w:leftChars="54" w:left="173" w:right="113"/>
              <w:jc w:val="center"/>
              <w:rPr>
                <w:rFonts w:eastAsia="仿宋_GB2312"/>
                <w:spacing w:val="4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项目活动教学计划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rPr>
                <w:rFonts w:eastAsia="仿宋_GB2312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491165" w:rsidTr="00491165">
        <w:trPr>
          <w:cantSplit/>
          <w:trHeight w:val="2854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ind w:left="113" w:right="113"/>
              <w:jc w:val="center"/>
              <w:rPr>
                <w:rFonts w:ascii="宋体" w:eastAsia="宋体" w:hAnsi="宋体"/>
                <w:spacing w:val="6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lastRenderedPageBreak/>
              <w:t>领导意见</w:t>
            </w:r>
          </w:p>
          <w:p w:rsidR="00491165" w:rsidRDefault="00491165">
            <w:pPr>
              <w:autoSpaceDN w:val="0"/>
              <w:spacing w:line="240" w:lineRule="auto"/>
              <w:ind w:left="113" w:right="113"/>
              <w:jc w:val="center"/>
              <w:rPr>
                <w:rFonts w:ascii="宋体" w:eastAsia="宋体" w:hAnsi="宋体"/>
                <w:spacing w:val="4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60"/>
                <w:sz w:val="24"/>
                <w:szCs w:val="24"/>
              </w:rPr>
              <w:t>主办单位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签章：</w:t>
            </w:r>
          </w:p>
        </w:tc>
      </w:tr>
      <w:tr w:rsidR="00491165" w:rsidTr="00491165">
        <w:trPr>
          <w:trHeight w:val="233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65" w:rsidRDefault="00491165">
            <w:pPr>
              <w:autoSpaceDN w:val="0"/>
              <w:spacing w:line="24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91165" w:rsidRDefault="00491165">
            <w:pPr>
              <w:autoSpaceDN w:val="0"/>
              <w:spacing w:line="24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91165" w:rsidRDefault="00491165" w:rsidP="00491165">
      <w:pPr>
        <w:autoSpaceDN w:val="0"/>
        <w:ind w:firstLineChars="2200" w:firstLine="52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福建省继续医学教育委员会制表</w:t>
      </w:r>
    </w:p>
    <w:p w:rsidR="000B5C86" w:rsidRPr="00491165" w:rsidRDefault="000B5C86">
      <w:pPr>
        <w:rPr>
          <w:rFonts w:hint="eastAsia"/>
        </w:rPr>
      </w:pPr>
    </w:p>
    <w:sectPr w:rsidR="000B5C86" w:rsidRPr="00491165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165"/>
    <w:rsid w:val="000B5C86"/>
    <w:rsid w:val="003D0822"/>
    <w:rsid w:val="00491165"/>
    <w:rsid w:val="004F6570"/>
    <w:rsid w:val="005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5"/>
    <w:pPr>
      <w:widowControl w:val="0"/>
      <w:adjustRightInd w:val="0"/>
      <w:snapToGrid w:val="0"/>
      <w:spacing w:line="620" w:lineRule="exact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491165"/>
    <w:pPr>
      <w:adjustRightInd/>
      <w:snapToGrid/>
      <w:spacing w:line="240" w:lineRule="auto"/>
      <w:ind w:left="113" w:right="113"/>
    </w:pPr>
    <w:rPr>
      <w:rFonts w:eastAsia="仿宋_GB2312"/>
      <w:spacing w:val="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mingcao</cp:lastModifiedBy>
  <cp:revision>1</cp:revision>
  <dcterms:created xsi:type="dcterms:W3CDTF">2015-10-30T07:07:00Z</dcterms:created>
  <dcterms:modified xsi:type="dcterms:W3CDTF">2015-10-30T07:08:00Z</dcterms:modified>
</cp:coreProperties>
</file>